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47" w:rsidRDefault="00B62E47" w:rsidP="00B62E47">
      <w:pPr>
        <w:pStyle w:val="Standard"/>
        <w:rPr>
          <w:rFonts w:ascii="Century Gothic" w:hAnsi="Century Gothic"/>
        </w:rPr>
      </w:pPr>
    </w:p>
    <w:p w:rsidR="00B62E47" w:rsidRDefault="00B62E47" w:rsidP="00B62E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przeprowadzania postępowania rekrutacyjnego i postępowania uzupełniającego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na rok szkolny  2024/2025  do przedszkoli i oddziałów przedszkolnych</w:t>
      </w:r>
    </w:p>
    <w:p w:rsidR="00B62E47" w:rsidRDefault="00B62E47" w:rsidP="00B62E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szkołach prowadzonych przez Miasto Świdwin</w:t>
      </w:r>
    </w:p>
    <w:p w:rsidR="00B62E47" w:rsidRDefault="00B62E47" w:rsidP="00B62E4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5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1"/>
        <w:gridCol w:w="3857"/>
        <w:gridCol w:w="1417"/>
        <w:gridCol w:w="142"/>
        <w:gridCol w:w="1418"/>
        <w:gridCol w:w="1359"/>
        <w:gridCol w:w="58"/>
        <w:gridCol w:w="1643"/>
      </w:tblGrid>
      <w:tr w:rsidR="00B62E47" w:rsidTr="00E55421">
        <w:trPr>
          <w:trHeight w:val="67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DDDDD"/>
            <w:hideMark/>
          </w:tcPr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Czynności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B62E47" w:rsidRDefault="00B62E47" w:rsidP="00E55421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Postępowanie rekrutacyjne</w:t>
            </w:r>
          </w:p>
          <w:p w:rsidR="00B62E47" w:rsidRDefault="00B62E47" w:rsidP="00E55421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  <w:hideMark/>
          </w:tcPr>
          <w:p w:rsidR="00B62E47" w:rsidRDefault="00B62E47" w:rsidP="00E55421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postępowania uzupełniającego</w:t>
            </w:r>
          </w:p>
        </w:tc>
      </w:tr>
      <w:tr w:rsidR="00B62E47" w:rsidTr="00E55421">
        <w:trPr>
          <w:trHeight w:val="70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E47" w:rsidRDefault="00B62E47" w:rsidP="00E55421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2E47" w:rsidRDefault="00B62E47" w:rsidP="00E55421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B62E47" w:rsidRDefault="00B62E47" w:rsidP="00E55421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rozpoczęcia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B62E47" w:rsidRDefault="00B62E47" w:rsidP="00E55421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zakończenia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B62E47" w:rsidRDefault="00B62E47" w:rsidP="00E55421">
            <w:pPr>
              <w:spacing w:after="20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rozpoczęcia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zakończenia</w:t>
            </w:r>
          </w:p>
        </w:tc>
      </w:tr>
      <w:tr w:rsidR="00B62E47" w:rsidTr="00E55421">
        <w:trPr>
          <w:trHeight w:val="136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2E47" w:rsidRPr="00E232AB" w:rsidRDefault="00B62E47" w:rsidP="00E554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Złożenie wniosku o przyjęcie  wraz         z dokumentami potwierdzającymi spełnienie przez kandydata warunków lub kryteriów branych pod uwagę           w postępowaniu rekrutacyjnym.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11.03.2024 r.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22.03.20234 r.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17.04.2023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22.04.2024 r.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godz.15.00</w:t>
            </w:r>
          </w:p>
        </w:tc>
      </w:tr>
      <w:tr w:rsidR="00B62E47" w:rsidTr="00E55421">
        <w:trPr>
          <w:trHeight w:val="13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47" w:rsidRDefault="00B62E47" w:rsidP="00E5542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 o przyjęcie i dokumentów potwierdzających spełnienie przez kandydata warunków lub kryteriów branych pod uwagę  w postępowaniu rekrutacyjnym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 r.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05.04.2024 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26.04.2024r.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15.00</w:t>
            </w:r>
          </w:p>
        </w:tc>
      </w:tr>
      <w:tr w:rsidR="00B62E47" w:rsidTr="00E55421">
        <w:trPr>
          <w:trHeight w:val="10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2E47" w:rsidRDefault="00B62E47" w:rsidP="00E55421">
            <w:pPr>
              <w:spacing w:after="200" w:line="276" w:lineRule="auto"/>
              <w:rPr>
                <w:rFonts w:ascii="Times New Roman" w:eastAsia="Liberation Serif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 zakwalifikowanych    i kandydatów niezakwalifikowanych.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08.04.2024 r.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 xml:space="preserve"> do godziny 12.00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29.04.2024 r.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en-US"/>
              </w:rPr>
              <w:t>do godz. 12.00</w:t>
            </w:r>
          </w:p>
        </w:tc>
      </w:tr>
      <w:tr w:rsidR="00B62E47" w:rsidTr="00E55421">
        <w:trPr>
          <w:trHeight w:val="7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47" w:rsidRDefault="00B62E47" w:rsidP="00E55421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Potwierdzenie przez rodzica kandydata woli przyjęcia,  w postaci pisemnego oświadczenia. Nie złożenie deklaracji       w wymaganym terminie będzie jednoznaczne z rezygnacją z miejsca.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08.04.2024 r.</w:t>
            </w:r>
          </w:p>
          <w:p w:rsidR="00B62E47" w:rsidRDefault="00B62E47" w:rsidP="00E5542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 godz.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12.04.2024r.</w:t>
            </w:r>
          </w:p>
          <w:p w:rsidR="00B62E47" w:rsidRDefault="00B62E47" w:rsidP="00E5542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godz. 15.00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7" w:rsidRDefault="00B62E47" w:rsidP="00E55421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30.04.2024 r.</w:t>
            </w:r>
          </w:p>
          <w:p w:rsidR="00B62E47" w:rsidRDefault="00B62E47" w:rsidP="00E5542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 godz. 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E47" w:rsidRDefault="00B62E47" w:rsidP="00E5542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10.05.2024 r.</w:t>
            </w:r>
          </w:p>
          <w:p w:rsidR="00B62E47" w:rsidRDefault="00B62E47" w:rsidP="00E5542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godz. 15.00</w:t>
            </w:r>
          </w:p>
        </w:tc>
      </w:tr>
      <w:tr w:rsidR="00B62E47" w:rsidTr="00E5542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47" w:rsidRDefault="00B62E47" w:rsidP="00E554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E47" w:rsidRDefault="00B62E47" w:rsidP="00E55421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</w:rPr>
              <w:t>15.04.2024 r.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</w:rPr>
              <w:t>do godz. 15.00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E47" w:rsidRDefault="00B62E47" w:rsidP="00E55421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</w:rPr>
              <w:t>13.05.2024 r.</w:t>
            </w:r>
          </w:p>
          <w:p w:rsidR="00B62E47" w:rsidRDefault="00B62E47" w:rsidP="00E55421">
            <w:pPr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do godz. 15.00</w:t>
            </w:r>
          </w:p>
        </w:tc>
      </w:tr>
    </w:tbl>
    <w:p w:rsidR="007309D6" w:rsidRDefault="007309D6"/>
    <w:sectPr w:rsidR="0073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47"/>
    <w:rsid w:val="007309D6"/>
    <w:rsid w:val="00B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4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2E4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4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2E4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2024-02-14T08:31:00Z</dcterms:created>
  <dcterms:modified xsi:type="dcterms:W3CDTF">2024-02-14T08:32:00Z</dcterms:modified>
</cp:coreProperties>
</file>